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3" w:rsidRDefault="007E0B33" w:rsidP="00C779F8">
      <w:pPr>
        <w:spacing w:after="0" w:line="240" w:lineRule="auto"/>
        <w:rPr>
          <w:color w:val="C00000"/>
        </w:rPr>
      </w:pPr>
    </w:p>
    <w:p w:rsidR="00D41876" w:rsidRPr="007E0B33" w:rsidRDefault="00C779F8" w:rsidP="00C779F8">
      <w:pPr>
        <w:spacing w:after="0" w:line="240" w:lineRule="auto"/>
        <w:rPr>
          <w:color w:val="C00000"/>
        </w:rPr>
      </w:pPr>
      <w:bookmarkStart w:id="0" w:name="_GoBack"/>
      <w:bookmarkEnd w:id="0"/>
      <w:r w:rsidRPr="007E0B33">
        <w:rPr>
          <w:color w:val="C00000"/>
        </w:rPr>
        <w:t xml:space="preserve">Nom de l’article : </w:t>
      </w:r>
    </w:p>
    <w:p w:rsidR="00C779F8" w:rsidRPr="007E0B33" w:rsidRDefault="00C779F8" w:rsidP="00C779F8">
      <w:pPr>
        <w:spacing w:after="0" w:line="240" w:lineRule="auto"/>
        <w:rPr>
          <w:color w:val="C00000"/>
        </w:rPr>
      </w:pPr>
      <w:r w:rsidRPr="007E0B33">
        <w:rPr>
          <w:color w:val="C00000"/>
        </w:rPr>
        <w:t>Lien vers l’article :</w:t>
      </w:r>
    </w:p>
    <w:p w:rsidR="00C779F8" w:rsidRPr="007E0B33" w:rsidRDefault="00C779F8" w:rsidP="00C779F8">
      <w:pPr>
        <w:spacing w:after="0" w:line="240" w:lineRule="auto"/>
        <w:rPr>
          <w:color w:val="C00000"/>
        </w:rPr>
      </w:pPr>
      <w:r w:rsidRPr="007E0B33">
        <w:rPr>
          <w:color w:val="C00000"/>
        </w:rPr>
        <w:t>Nom du traducteur :</w:t>
      </w:r>
    </w:p>
    <w:p w:rsidR="00C779F8" w:rsidRDefault="00C779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C779F8" w:rsidTr="00C779F8">
        <w:tc>
          <w:tcPr>
            <w:tcW w:w="7769" w:type="dxa"/>
          </w:tcPr>
          <w:p w:rsidR="00C779F8" w:rsidRPr="00C779F8" w:rsidRDefault="00C779F8" w:rsidP="00C779F8">
            <w:pPr>
              <w:jc w:val="center"/>
              <w:rPr>
                <w:b/>
              </w:rPr>
            </w:pPr>
            <w:r w:rsidRPr="00C779F8">
              <w:rPr>
                <w:b/>
              </w:rPr>
              <w:t>ORIGINAL</w:t>
            </w:r>
          </w:p>
        </w:tc>
        <w:tc>
          <w:tcPr>
            <w:tcW w:w="7769" w:type="dxa"/>
          </w:tcPr>
          <w:p w:rsidR="00C779F8" w:rsidRPr="00C779F8" w:rsidRDefault="00C779F8" w:rsidP="00C779F8">
            <w:pPr>
              <w:jc w:val="center"/>
              <w:rPr>
                <w:b/>
              </w:rPr>
            </w:pPr>
            <w:r w:rsidRPr="00C779F8">
              <w:rPr>
                <w:b/>
              </w:rPr>
              <w:t>TRADUCTION</w:t>
            </w:r>
          </w:p>
        </w:tc>
      </w:tr>
      <w:tr w:rsidR="00C779F8" w:rsidTr="00C779F8">
        <w:tc>
          <w:tcPr>
            <w:tcW w:w="7769" w:type="dxa"/>
          </w:tcPr>
          <w:p w:rsidR="00C779F8" w:rsidRDefault="00C779F8"/>
          <w:p w:rsidR="00C779F8" w:rsidRDefault="00C779F8"/>
          <w:p w:rsidR="00C779F8" w:rsidRDefault="00C779F8"/>
        </w:tc>
        <w:tc>
          <w:tcPr>
            <w:tcW w:w="7769" w:type="dxa"/>
          </w:tcPr>
          <w:p w:rsidR="00C779F8" w:rsidRDefault="00C779F8"/>
          <w:p w:rsidR="00C779F8" w:rsidRDefault="00C779F8"/>
          <w:p w:rsidR="00C779F8" w:rsidRDefault="00C779F8"/>
        </w:tc>
      </w:tr>
    </w:tbl>
    <w:p w:rsidR="00C779F8" w:rsidRPr="00C779F8" w:rsidRDefault="00C779F8"/>
    <w:sectPr w:rsidR="00C779F8" w:rsidRPr="00C779F8" w:rsidSect="00E77570">
      <w:headerReference w:type="default" r:id="rId7"/>
      <w:foot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1F" w:rsidRDefault="00F4611F" w:rsidP="00C779F8">
      <w:pPr>
        <w:spacing w:after="0" w:line="240" w:lineRule="auto"/>
      </w:pPr>
      <w:r>
        <w:separator/>
      </w:r>
    </w:p>
  </w:endnote>
  <w:endnote w:type="continuationSeparator" w:id="0">
    <w:p w:rsidR="00F4611F" w:rsidRDefault="00F4611F" w:rsidP="00C7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240040"/>
      <w:docPartObj>
        <w:docPartGallery w:val="Page Numbers (Bottom of Page)"/>
        <w:docPartUnique/>
      </w:docPartObj>
    </w:sdtPr>
    <w:sdtContent>
      <w:sdt>
        <w:sdtPr>
          <w:id w:val="1857222039"/>
          <w:docPartObj>
            <w:docPartGallery w:val="Page Numbers (Top of Page)"/>
            <w:docPartUnique/>
          </w:docPartObj>
        </w:sdtPr>
        <w:sdtContent>
          <w:p w:rsidR="00C779F8" w:rsidRPr="00C779F8" w:rsidRDefault="007E0B33" w:rsidP="00C779F8">
            <w:pPr>
              <w:pStyle w:val="Pieddepage"/>
              <w:tabs>
                <w:tab w:val="clear" w:pos="4677"/>
                <w:tab w:val="clear" w:pos="9355"/>
                <w:tab w:val="center" w:pos="15309"/>
              </w:tabs>
            </w:pPr>
            <w:sdt>
              <w:sdtPr>
                <w:rPr>
                  <w:b/>
                </w:rPr>
                <w:id w:val="310680101"/>
                <w:docPartObj>
                  <w:docPartGallery w:val="Page Numbers (Margins)"/>
                  <w:docPartUnique/>
                </w:docPartObj>
              </w:sdtPr>
              <w:sdtContent>
                <w:r w:rsidRPr="00E77570">
                  <w:rPr>
                    <w:rFonts w:asciiTheme="majorHAnsi" w:eastAsiaTheme="majorEastAsia" w:hAnsiTheme="majorHAnsi" w:cstheme="majorBidi"/>
                    <w:b/>
                    <w:noProof/>
                    <w:sz w:val="28"/>
                    <w:szCs w:val="2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402D5A83" wp14:editId="26F62BA2">
                          <wp:simplePos x="0" y="0"/>
                          <wp:positionH relativeFrom="rightMargin">
                            <wp:posOffset>10271189</wp:posOffset>
                          </wp:positionH>
                          <mc:AlternateContent>
                            <mc:Choice Requires="wp14">
                              <wp:positionV relativeFrom="page">
                                <wp14:pctPosVOffset>25000</wp14:pctPosVOffset>
                              </wp:positionV>
                            </mc:Choice>
                            <mc:Fallback>
                              <wp:positionV relativeFrom="page">
                                <wp:posOffset>1889760</wp:posOffset>
                              </wp:positionV>
                            </mc:Fallback>
                          </mc:AlternateContent>
                          <wp:extent cx="391886" cy="477520"/>
                          <wp:effectExtent l="0" t="0" r="8255" b="0"/>
                          <wp:wrapNone/>
                          <wp:docPr id="1" name="Ellipse 2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91886" cy="477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DBB61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0B33" w:rsidRDefault="007E0B33" w:rsidP="007E0B33">
                                      <w:pPr>
                                        <w:rPr>
                                          <w:rStyle w:val="Numrodepage"/>
                                          <w:color w:val="FFFFFF" w:themeColor="background1"/>
                                          <w:szCs w:val="24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7E0B33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id="_x0000_s1027" style="position:absolute;margin-left:808.75pt;margin-top:0;width:30.85pt;height:37.6pt;z-index:251661312;visibility:visible;mso-wrap-style:square;mso-width-percent:0;mso-height-percent:0;mso-top-percent:250;mso-wrap-distance-left:9pt;mso-wrap-distance-top:0;mso-wrap-distance-right:9pt;mso-wrap-distance-bottom:0;mso-position-horizontal:absolute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" o:allowincell="f" fillcolor="#9dbb61" stroked="f">
                          <v:textbox inset="0,,0">
                            <w:txbxContent>
                              <w:p w:rsidR="007E0B33" w:rsidRDefault="007E0B33" w:rsidP="007E0B33">
                                <w:pPr>
                                  <w:rPr>
                                    <w:rStyle w:val="Numrodepage"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7E0B33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page"/>
                        </v:oval>
                      </w:pict>
                    </mc:Fallback>
                  </mc:AlternateContent>
                </w:r>
              </w:sdtContent>
            </w:sdt>
            <w:r w:rsidRPr="00E77570">
              <w:rPr>
                <w:b/>
              </w:rPr>
              <w:t xml:space="preserve">Traduction bénévole pour </w:t>
            </w:r>
            <w:hyperlink r:id="rId1" w:history="1">
              <w:r w:rsidRPr="00E77570">
                <w:rPr>
                  <w:rStyle w:val="Lienhypertexte"/>
                  <w:b/>
                </w:rPr>
                <w:t>www.NewPointDeView.com</w:t>
              </w:r>
            </w:hyperlink>
            <w:r w:rsidR="00C779F8">
              <w:tab/>
              <w:t xml:space="preserve">Page </w:t>
            </w:r>
            <w:r w:rsidR="00C779F8">
              <w:rPr>
                <w:b/>
                <w:bCs/>
                <w:sz w:val="24"/>
                <w:szCs w:val="24"/>
              </w:rPr>
              <w:fldChar w:fldCharType="begin"/>
            </w:r>
            <w:r w:rsidR="00C779F8">
              <w:rPr>
                <w:b/>
                <w:bCs/>
              </w:rPr>
              <w:instrText>PAGE</w:instrText>
            </w:r>
            <w:r w:rsidR="00C779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779F8">
              <w:rPr>
                <w:b/>
                <w:bCs/>
                <w:sz w:val="24"/>
                <w:szCs w:val="24"/>
              </w:rPr>
              <w:fldChar w:fldCharType="end"/>
            </w:r>
            <w:r w:rsidR="00C779F8">
              <w:t xml:space="preserve"> sur </w:t>
            </w:r>
            <w:r w:rsidR="00C779F8">
              <w:rPr>
                <w:b/>
                <w:bCs/>
                <w:sz w:val="24"/>
                <w:szCs w:val="24"/>
              </w:rPr>
              <w:fldChar w:fldCharType="begin"/>
            </w:r>
            <w:r w:rsidR="00C779F8">
              <w:rPr>
                <w:b/>
                <w:bCs/>
              </w:rPr>
              <w:instrText>NUMPAGES</w:instrText>
            </w:r>
            <w:r w:rsidR="00C779F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779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1F" w:rsidRDefault="00F4611F" w:rsidP="00C779F8">
      <w:pPr>
        <w:spacing w:after="0" w:line="240" w:lineRule="auto"/>
      </w:pPr>
      <w:r>
        <w:separator/>
      </w:r>
    </w:p>
  </w:footnote>
  <w:footnote w:type="continuationSeparator" w:id="0">
    <w:p w:rsidR="00F4611F" w:rsidRDefault="00F4611F" w:rsidP="00C7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70" w:rsidRDefault="00C779F8">
    <w:pPr>
      <w:pStyle w:val="En-tte"/>
      <w:rPr>
        <w:i/>
      </w:rPr>
    </w:pPr>
    <w:sdt>
      <w:sdtPr>
        <w:rPr>
          <w:b/>
        </w:rPr>
        <w:id w:val="1028756117"/>
        <w:docPartObj>
          <w:docPartGallery w:val="Page Numbers (Margins)"/>
          <w:docPartUnique/>
        </w:docPartObj>
      </w:sdtPr>
      <w:sdtContent>
        <w:r w:rsidRPr="00E77570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A74C16" wp14:editId="7C1EAF05">
                  <wp:simplePos x="0" y="0"/>
                  <wp:positionH relativeFrom="rightMargin">
                    <wp:posOffset>10271189</wp:posOffset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391886" cy="477520"/>
                  <wp:effectExtent l="0" t="0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1886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9F8" w:rsidRDefault="00E77570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t xml:space="preserve"> </w:t>
                              </w:r>
                              <w:r w:rsidR="00C779F8">
                                <w:fldChar w:fldCharType="begin"/>
                              </w:r>
                              <w:r w:rsidR="00C779F8">
                                <w:instrText>PAGE    \* MERGEFORMAT</w:instrText>
                              </w:r>
                              <w:r w:rsidR="00C779F8">
                                <w:fldChar w:fldCharType="separate"/>
                              </w:r>
                              <w:r w:rsidR="007E0B33" w:rsidRPr="007E0B33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779F8"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808.75pt;margin-top:0;width:30.85pt;height:37.6pt;z-index:251659264;visibility:visible;mso-wrap-style:square;mso-width-percent:0;mso-height-percent:0;mso-top-percent:250;mso-wrap-distance-left:9pt;mso-wrap-distance-top:0;mso-wrap-distance-right:9pt;mso-wrap-distance-bottom:0;mso-position-horizontal:absolute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" o:allowincell="f" fillcolor="#9dbb61" stroked="f">
                  <v:textbox inset="0,,0">
                    <w:txbxContent>
                      <w:p w:rsidR="00C779F8" w:rsidRDefault="00E77570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t xml:space="preserve"> </w:t>
                        </w:r>
                        <w:r w:rsidR="00C779F8">
                          <w:fldChar w:fldCharType="begin"/>
                        </w:r>
                        <w:r w:rsidR="00C779F8">
                          <w:instrText>PAGE    \* MERGEFORMAT</w:instrText>
                        </w:r>
                        <w:r w:rsidR="00C779F8">
                          <w:fldChar w:fldCharType="separate"/>
                        </w:r>
                        <w:r w:rsidR="007E0B33" w:rsidRPr="007E0B33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C779F8"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E77570" w:rsidRPr="00E77570">
      <w:rPr>
        <w:b/>
      </w:rPr>
      <w:t xml:space="preserve">Traduction bénévole pour </w:t>
    </w:r>
    <w:hyperlink r:id="rId1" w:history="1">
      <w:r w:rsidR="00E77570" w:rsidRPr="00E77570">
        <w:rPr>
          <w:rStyle w:val="Lienhypertexte"/>
          <w:b/>
        </w:rPr>
        <w:t>www.NewPointDeView.com</w:t>
      </w:r>
    </w:hyperlink>
    <w:r w:rsidR="00E77570">
      <w:t xml:space="preserve"> </w:t>
    </w:r>
    <w:r w:rsidR="00E77570">
      <w:rPr>
        <w:rFonts w:ascii="Arial" w:hAnsi="Arial" w:cs="Arial"/>
      </w:rPr>
      <w:t xml:space="preserve">— </w:t>
    </w:r>
    <w:r w:rsidR="00E77570" w:rsidRPr="00E77570">
      <w:rPr>
        <w:rFonts w:ascii="Arial" w:hAnsi="Arial" w:cs="Arial"/>
        <w:i/>
      </w:rPr>
      <w:t>l</w:t>
    </w:r>
    <w:r w:rsidR="00E77570" w:rsidRPr="00E77570">
      <w:rPr>
        <w:i/>
      </w:rPr>
      <w:t xml:space="preserve">e nom et les liens hypertexte du traducteur seront expressément mentionnés à </w:t>
    </w:r>
    <w:r w:rsidR="00E77570">
      <w:rPr>
        <w:i/>
      </w:rPr>
      <w:t>la</w:t>
    </w:r>
    <w:r w:rsidR="00E77570" w:rsidRPr="00E77570">
      <w:rPr>
        <w:i/>
      </w:rPr>
      <w:t xml:space="preserve"> publication de l’article traduit</w:t>
    </w:r>
    <w:r w:rsidR="00E77570">
      <w:rPr>
        <w:i/>
      </w:rPr>
      <w:t xml:space="preserve"> par ses soins et approuvé par le rédacteur de </w:t>
    </w:r>
    <w:r w:rsidR="00E77570" w:rsidRPr="00E77570">
      <w:rPr>
        <w:i/>
      </w:rPr>
      <w:t>www.NewPointDeView.com</w:t>
    </w:r>
    <w:r w:rsidR="00E77570">
      <w:rPr>
        <w:i/>
      </w:rPr>
      <w:t>. Le texte de cette traduction pourra être republié dans d’autres médias que NEW POINT de VIEW</w:t>
    </w:r>
    <w:r w:rsidR="007E0B33">
      <w:rPr>
        <w:i/>
      </w:rPr>
      <w:t xml:space="preserve"> avec ladite mention du nom du traducteur et sans rémunération pour le traducteur, ainsi que pour l’auteur de l’original.</w:t>
    </w:r>
  </w:p>
  <w:p w:rsidR="007E0B33" w:rsidRPr="007E0B33" w:rsidRDefault="007E0B33">
    <w:pPr>
      <w:pStyle w:val="En-tte"/>
      <w:rPr>
        <w:i/>
        <w:spacing w:val="20"/>
      </w:rPr>
    </w:pPr>
    <w:r w:rsidRPr="007E0B33">
      <w:rPr>
        <w:i/>
        <w:spacing w:val="20"/>
      </w:rPr>
      <w:t xml:space="preserve">En fournissant sa traduction </w:t>
    </w:r>
    <w:r>
      <w:rPr>
        <w:i/>
        <w:spacing w:val="20"/>
      </w:rPr>
      <w:t xml:space="preserve">dans ce </w:t>
    </w:r>
    <w:r>
      <w:rPr>
        <w:i/>
        <w:spacing w:val="20"/>
      </w:rPr>
      <w:t>formulaire (poncif) à NEW POINT de VIEW,</w:t>
    </w:r>
    <w:r w:rsidRPr="007E0B33">
      <w:rPr>
        <w:i/>
        <w:spacing w:val="20"/>
      </w:rPr>
      <w:t xml:space="preserve"> le traducteur accepte ces conditions sans réserves. </w:t>
    </w:r>
  </w:p>
  <w:p w:rsidR="00E77570" w:rsidRPr="00E77570" w:rsidRDefault="00E77570">
    <w:pPr>
      <w:pStyle w:val="En-tte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76"/>
    <w:rsid w:val="0009086E"/>
    <w:rsid w:val="00780DE2"/>
    <w:rsid w:val="007E0B33"/>
    <w:rsid w:val="00C779F8"/>
    <w:rsid w:val="00D41876"/>
    <w:rsid w:val="00D4285C"/>
    <w:rsid w:val="00E77570"/>
    <w:rsid w:val="00F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9F8"/>
  </w:style>
  <w:style w:type="paragraph" w:styleId="Pieddepage">
    <w:name w:val="footer"/>
    <w:basedOn w:val="Normal"/>
    <w:link w:val="PieddepageCar"/>
    <w:uiPriority w:val="99"/>
    <w:unhideWhenUsed/>
    <w:rsid w:val="00C7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F8"/>
  </w:style>
  <w:style w:type="character" w:styleId="Lienhypertexte">
    <w:name w:val="Hyperlink"/>
    <w:basedOn w:val="Policepardfaut"/>
    <w:uiPriority w:val="99"/>
    <w:unhideWhenUsed/>
    <w:rsid w:val="00C779F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C77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7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9F8"/>
  </w:style>
  <w:style w:type="paragraph" w:styleId="Pieddepage">
    <w:name w:val="footer"/>
    <w:basedOn w:val="Normal"/>
    <w:link w:val="PieddepageCar"/>
    <w:uiPriority w:val="99"/>
    <w:unhideWhenUsed/>
    <w:rsid w:val="00C7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9F8"/>
  </w:style>
  <w:style w:type="character" w:styleId="Lienhypertexte">
    <w:name w:val="Hyperlink"/>
    <w:basedOn w:val="Policepardfaut"/>
    <w:uiPriority w:val="99"/>
    <w:unhideWhenUsed/>
    <w:rsid w:val="00C779F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C7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PointDeVie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PointDeView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NewPointDeView.com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Malafeev</dc:creator>
  <cp:lastModifiedBy>Anton Malafeev</cp:lastModifiedBy>
  <cp:revision>1</cp:revision>
  <dcterms:created xsi:type="dcterms:W3CDTF">2016-12-31T00:29:00Z</dcterms:created>
  <dcterms:modified xsi:type="dcterms:W3CDTF">2016-12-31T01:10:00Z</dcterms:modified>
</cp:coreProperties>
</file>